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50" w:rsidRDefault="009A3D50" w:rsidP="009A3D50">
      <w:pPr>
        <w:jc w:val="center"/>
        <w:rPr>
          <w:b/>
        </w:rPr>
      </w:pPr>
      <w:r>
        <w:rPr>
          <w:b/>
        </w:rPr>
        <w:t>РУДЯНСКИЙ СЕЛЬСКИЙ СОВЕТ ДЕПУТАТОВ</w:t>
      </w:r>
    </w:p>
    <w:p w:rsidR="009A3D50" w:rsidRDefault="009A3D50" w:rsidP="009A3D50">
      <w:pPr>
        <w:jc w:val="center"/>
        <w:rPr>
          <w:b/>
          <w:bCs/>
        </w:rPr>
      </w:pPr>
      <w:r>
        <w:rPr>
          <w:b/>
          <w:bCs/>
        </w:rPr>
        <w:t>КАНСКОГО РАЙОНА КРАСНОЯРСКОГО КРАЯ</w:t>
      </w:r>
    </w:p>
    <w:p w:rsidR="009A3D50" w:rsidRDefault="009A3D50" w:rsidP="009A3D50">
      <w:pPr>
        <w:pStyle w:val="1"/>
        <w:spacing w:before="0" w:after="0"/>
        <w:rPr>
          <w:color w:val="FF0000"/>
          <w:sz w:val="24"/>
          <w:szCs w:val="24"/>
        </w:rPr>
      </w:pPr>
    </w:p>
    <w:p w:rsidR="009A3D50" w:rsidRDefault="009A3D50" w:rsidP="009A3D50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9A3D50" w:rsidRDefault="006C2AA9" w:rsidP="009A3D50">
      <w:r>
        <w:t>от 18.04</w:t>
      </w:r>
      <w:r w:rsidR="00882625">
        <w:t xml:space="preserve">.2014                        </w:t>
      </w:r>
      <w:r>
        <w:t xml:space="preserve">                                                                         </w:t>
      </w:r>
      <w:r w:rsidR="009F2DCC">
        <w:t xml:space="preserve">                        № 58-125</w:t>
      </w:r>
    </w:p>
    <w:p w:rsidR="009A3D50" w:rsidRDefault="009A3D50" w:rsidP="009A3D50"/>
    <w:p w:rsidR="009A3D50" w:rsidRPr="00E37FE8" w:rsidRDefault="009A3D50" w:rsidP="009A3D50"/>
    <w:p w:rsidR="009A3D50" w:rsidRDefault="00882625" w:rsidP="00882625">
      <w:pPr>
        <w:ind w:right="3226"/>
        <w:jc w:val="both"/>
      </w:pPr>
      <w:r>
        <w:t>О внесении изменений и дополнений в решение Рудянского сельского Совета депутатов от 13.12.2013 № 54-117 «</w:t>
      </w:r>
      <w:r w:rsidR="009A3D50">
        <w:t>Об утверждении Правил передачиподарков, полученных лицами, замещающимимуниципальные должности или должностимуниципальной службы в муниципальном</w:t>
      </w:r>
      <w:r>
        <w:t xml:space="preserve"> образовании </w:t>
      </w:r>
      <w:r w:rsidR="009A3D50">
        <w:t>Рудянской сельсовет, в связи</w:t>
      </w:r>
      <w:r>
        <w:t xml:space="preserve"> с протокольными </w:t>
      </w:r>
      <w:r w:rsidR="009A3D50">
        <w:t>мероприятиями, служебнымикомандировками и другими официальными мероприятиями</w:t>
      </w:r>
      <w:r>
        <w:t>»</w:t>
      </w:r>
    </w:p>
    <w:p w:rsidR="009A3D50" w:rsidRDefault="009A3D50" w:rsidP="00882625">
      <w:pPr>
        <w:jc w:val="both"/>
      </w:pPr>
    </w:p>
    <w:p w:rsidR="009A3D50" w:rsidRDefault="009A3D50" w:rsidP="009A3D50"/>
    <w:p w:rsidR="009A3D50" w:rsidRDefault="009A3D50" w:rsidP="009A3D50">
      <w:pPr>
        <w:pStyle w:val="2"/>
        <w:rPr>
          <w:sz w:val="24"/>
          <w:szCs w:val="24"/>
        </w:rPr>
      </w:pPr>
      <w:r w:rsidRPr="00E37FE8">
        <w:rPr>
          <w:sz w:val="24"/>
          <w:szCs w:val="24"/>
        </w:rPr>
        <w:t>Руководствуясь Федеральным законом от 02 марта 2007 года № 25-ФЗ «О муниципальной службе в Российской Федерации», Федеральным законом от 25 декабря 2008г. № 273-ФЗ «О противодействии коррупции», Федеральным законом от 06 октября 2003г. № 131-ФЗ «Об общих принципах организации местного самоуправления в Российской Федерации», Уставом Рудянского сельсовета, Рудянской сельский Совет депутатов РЕШИЛ:</w:t>
      </w:r>
    </w:p>
    <w:p w:rsidR="003C6078" w:rsidRDefault="003C6078" w:rsidP="009A3D50">
      <w:pPr>
        <w:pStyle w:val="2"/>
        <w:rPr>
          <w:sz w:val="24"/>
          <w:szCs w:val="24"/>
        </w:rPr>
      </w:pPr>
    </w:p>
    <w:p w:rsidR="003C6078" w:rsidRDefault="003C6078" w:rsidP="004B1419">
      <w:pPr>
        <w:pStyle w:val="2"/>
        <w:numPr>
          <w:ilvl w:val="0"/>
          <w:numId w:val="3"/>
        </w:numPr>
        <w:ind w:left="0" w:firstLine="0"/>
        <w:rPr>
          <w:sz w:val="24"/>
          <w:szCs w:val="24"/>
        </w:rPr>
      </w:pPr>
      <w:r w:rsidRPr="003C6078">
        <w:rPr>
          <w:sz w:val="24"/>
          <w:szCs w:val="24"/>
        </w:rPr>
        <w:t>Внести в Правила передачи подарков, полученных лицами, замещающими  муниципальные должности или должности муниципальной службы в муниципальном образовании Рудянской сельсовет, в связи с протокольными мероприятиями, служебными командировками и другими официальными мероприятиями</w:t>
      </w:r>
      <w:r>
        <w:rPr>
          <w:sz w:val="24"/>
          <w:szCs w:val="24"/>
        </w:rPr>
        <w:t xml:space="preserve">, утвержденные решением </w:t>
      </w:r>
      <w:r w:rsidRPr="003C6078">
        <w:rPr>
          <w:sz w:val="24"/>
          <w:szCs w:val="24"/>
        </w:rPr>
        <w:t>Рудянского сельского Совета депутатов от 13.12.2013 № 54-117</w:t>
      </w:r>
      <w:r>
        <w:rPr>
          <w:sz w:val="24"/>
          <w:szCs w:val="24"/>
        </w:rPr>
        <w:t xml:space="preserve"> (далее – Правила) следующие изменения и дополнения:</w:t>
      </w:r>
    </w:p>
    <w:p w:rsidR="003C6078" w:rsidRDefault="004B1419" w:rsidP="004B1419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1.1.  </w:t>
      </w:r>
      <w:r w:rsidR="003C6078">
        <w:rPr>
          <w:sz w:val="24"/>
          <w:szCs w:val="24"/>
        </w:rPr>
        <w:t xml:space="preserve">Пункт 1 раздела 2 Правил изложить в новой редакции: «Лица замещающие муниципальные должности или должности муниципальной службы в  </w:t>
      </w:r>
      <w:r w:rsidR="003C6078" w:rsidRPr="003C6078">
        <w:rPr>
          <w:sz w:val="24"/>
          <w:szCs w:val="24"/>
        </w:rPr>
        <w:t>муниципальном образовании Рудянской сельсовет</w:t>
      </w:r>
      <w:r w:rsidR="003C6078">
        <w:rPr>
          <w:sz w:val="24"/>
          <w:szCs w:val="24"/>
        </w:rPr>
        <w:t>, получившие подарок, обращаются с уведомлением по форме, согласно Приложению к Типовому положению о сообщении отдельным</w:t>
      </w:r>
      <w:bookmarkStart w:id="0" w:name="_GoBack"/>
      <w:bookmarkEnd w:id="0"/>
      <w:r w:rsidR="003C6078">
        <w:rPr>
          <w:sz w:val="24"/>
          <w:szCs w:val="24"/>
        </w:rPr>
        <w:t>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утвержденному постановлением Правительства РФ от 09.01.2014 № 10, о получении подарка и о рассмотрении вопроса о его передаче в муниципальную собственность в комиссию органа местного самоуправления, в котором указанное лицо замещает должность, в течение 3 рабочих дней с момента получения подарка или возвращения из служебной командировке, во время которой был получен указанный подарок.</w:t>
      </w:r>
    </w:p>
    <w:p w:rsidR="003C6078" w:rsidRDefault="004B1419" w:rsidP="004B1419">
      <w:pPr>
        <w:pStyle w:val="2"/>
        <w:ind w:firstLine="630"/>
        <w:rPr>
          <w:sz w:val="24"/>
          <w:szCs w:val="24"/>
        </w:rPr>
      </w:pPr>
      <w:r>
        <w:rPr>
          <w:sz w:val="24"/>
          <w:szCs w:val="24"/>
        </w:rPr>
        <w:t>При невозможности подачи уведомления в сроки, указанные в абзаце 1 настоящего пункта, по причине, не зависящей от лица, замещающего муниципальную должность или должность муниципальной службы, оно представляется не позднее следующего дня после ее устранения».</w:t>
      </w:r>
    </w:p>
    <w:p w:rsidR="004B1419" w:rsidRDefault="004B1419" w:rsidP="004B1419">
      <w:pPr>
        <w:pStyle w:val="2"/>
        <w:ind w:firstLine="0"/>
        <w:rPr>
          <w:sz w:val="24"/>
          <w:szCs w:val="24"/>
        </w:rPr>
      </w:pPr>
    </w:p>
    <w:p w:rsidR="00A6536E" w:rsidRDefault="00A6536E" w:rsidP="00A6536E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r w:rsidR="004B1419">
        <w:rPr>
          <w:sz w:val="24"/>
          <w:szCs w:val="24"/>
        </w:rPr>
        <w:t>Абзац 1 пункта 2 раздела 2 Правил изложить в новой редакции: «</w:t>
      </w:r>
      <w:r w:rsidR="00440C54">
        <w:rPr>
          <w:sz w:val="24"/>
          <w:szCs w:val="24"/>
        </w:rPr>
        <w:t xml:space="preserve">Уведомление составляется в 2 экземплярах, один из которых возвращается лицу, </w:t>
      </w:r>
      <w:r>
        <w:rPr>
          <w:sz w:val="24"/>
          <w:szCs w:val="24"/>
        </w:rPr>
        <w:t>представившему уведомление, с отметкой о регистрации, другой экземпляр направляется в комиссию муниципального образования Рудянской сельсовет.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62D45" w:rsidRDefault="00A6536E" w:rsidP="00562D45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 </w:t>
      </w:r>
      <w:r w:rsidR="00562D45">
        <w:rPr>
          <w:sz w:val="24"/>
          <w:szCs w:val="24"/>
        </w:rPr>
        <w:t xml:space="preserve">  Пункт 3 раздела 2 Правил изложить в новой редакции: </w:t>
      </w:r>
      <w:proofErr w:type="gramStart"/>
      <w:r w:rsidR="00562D45">
        <w:rPr>
          <w:sz w:val="24"/>
          <w:szCs w:val="24"/>
        </w:rPr>
        <w:t>«Подарок, стоимость которого подтверждается документами и превышает 3 тыс. рублей либо стоимость которого получившим его служащему неизвестна, сдается в орган местного самоуправления Рудянского сельсовета, в котором лицо, получившее подарок, замещает соответствующую должность, по акту приема-передачи не позднее 5 рабочих дней со дня регистрации  уведомления в соответствующем журнале регистрации».</w:t>
      </w:r>
      <w:proofErr w:type="gramEnd"/>
    </w:p>
    <w:p w:rsidR="004B1419" w:rsidRDefault="004B1419" w:rsidP="00562D45"/>
    <w:p w:rsidR="00562D45" w:rsidRDefault="00562D45" w:rsidP="00156436">
      <w:pPr>
        <w:jc w:val="both"/>
      </w:pPr>
      <w:r>
        <w:t>1.4.    Пункт 7 раздела 2 Правил изложить в новой редакции: «Подарок,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3 раздела 2 Правил. Временное хранение должно обеспечивать сохранность подарка».</w:t>
      </w:r>
    </w:p>
    <w:p w:rsidR="00562D45" w:rsidRDefault="00562D45" w:rsidP="00562D45"/>
    <w:p w:rsidR="00562D45" w:rsidRDefault="00562D45" w:rsidP="00156436">
      <w:pPr>
        <w:jc w:val="both"/>
      </w:pPr>
      <w:r>
        <w:t xml:space="preserve">1.5.   </w:t>
      </w:r>
      <w:r w:rsidR="00156436">
        <w:t xml:space="preserve">Пункт 2 раздела 4 Правил изложить в новой редакции: «В случае если стоимость подарка, указанная в подтверждающих документах, не соответствует его рыночной стоимости, а </w:t>
      </w:r>
      <w:proofErr w:type="gramStart"/>
      <w:r w:rsidR="00156436">
        <w:t>также</w:t>
      </w:r>
      <w:proofErr w:type="gramEnd"/>
      <w:r w:rsidR="00156436">
        <w:t xml:space="preserve"> если подтверждающие документы не предоставлены, определение стоимости подарка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– экспертным путем».</w:t>
      </w:r>
    </w:p>
    <w:p w:rsidR="008C754C" w:rsidRDefault="008C754C" w:rsidP="00156436">
      <w:pPr>
        <w:jc w:val="both"/>
      </w:pPr>
    </w:p>
    <w:p w:rsidR="008C754C" w:rsidRDefault="008C754C" w:rsidP="008C754C">
      <w:pPr>
        <w:jc w:val="both"/>
      </w:pPr>
      <w:r>
        <w:t>1.6.     Пункт 2 раздела 5 Правил изложить в новой редакции: «Подарки, стоимость которых подтверждена протоколом комиссии и превышает установленную федеральным законодательством сумму, признаются собственностью Рудянского сельсовета, в порядке, установленном действующим законодательством, и включаются администрацией Рудянского сельсовета в реестр муниципальной собственности».</w:t>
      </w:r>
    </w:p>
    <w:p w:rsidR="008C754C" w:rsidRDefault="008C754C" w:rsidP="008C754C">
      <w:pPr>
        <w:jc w:val="both"/>
      </w:pPr>
    </w:p>
    <w:p w:rsidR="00156436" w:rsidRDefault="008C754C" w:rsidP="00C51D34">
      <w:pPr>
        <w:jc w:val="both"/>
      </w:pPr>
      <w:r>
        <w:t xml:space="preserve">1.7.     Пункт 3 раздела 5 Правил изложить в новой редакции: «Лицо, замещающее должность главы муниципального образования, муниципальную должность, замещаемую на постоянной основе, сдавшее подарок, полученный им в связи с </w:t>
      </w:r>
      <w:r w:rsidRPr="003C6078">
        <w:t>протокольными мероприятиями, служебными командировками и другими официальными мероприятиями</w:t>
      </w:r>
      <w:r>
        <w:t>, может его выкупить</w:t>
      </w:r>
      <w:r w:rsidR="00C51D34">
        <w:t>, направив на имя главы Рудянского сельсовета соответствующее заявление  не позднее двух месяцев со дня сдачи подарка».</w:t>
      </w:r>
    </w:p>
    <w:p w:rsidR="00C51D34" w:rsidRDefault="00C51D34" w:rsidP="00C51D34">
      <w:pPr>
        <w:jc w:val="both"/>
      </w:pPr>
    </w:p>
    <w:p w:rsidR="00C51D34" w:rsidRDefault="00C51D34" w:rsidP="00C51D34">
      <w:r>
        <w:t>1.8.     Раздел Правил дополнить пунктами 4 – 9 следующего содержания:</w:t>
      </w:r>
    </w:p>
    <w:p w:rsidR="00C51D34" w:rsidRDefault="00C51D34" w:rsidP="00C51D34">
      <w:pPr>
        <w:jc w:val="both"/>
      </w:pPr>
      <w:r>
        <w:t xml:space="preserve">«4. </w:t>
      </w:r>
      <w:proofErr w:type="gramStart"/>
      <w:r>
        <w:t>Комиссия в течение 3 месяцев со дня поступления заявления, указанного в пункте 3 настоящего раздела, организует оценку стоимости подарка для реализации (выкупа), в течение 7 календарных дней с момента определения стоимости подарка на основании составленного протокола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</w:t>
      </w:r>
      <w:proofErr w:type="gramEnd"/>
      <w:r>
        <w:t xml:space="preserve"> или отказывается от выкупа.</w:t>
      </w:r>
    </w:p>
    <w:p w:rsidR="00C51D34" w:rsidRDefault="00C51D34" w:rsidP="00C51D34">
      <w:pPr>
        <w:jc w:val="both"/>
      </w:pPr>
      <w:r>
        <w:t>5. Подарок, в отношении которого не поступило заявление, указанное в пункте 3 настоящего раздела, может использоваться органами местного самоуправления Рудянского сельсовета с учетом заключения комиссии о целесообразности использования подарка для обеспечения деятельности органов местного самоуправления Рудянского сельсовета.</w:t>
      </w:r>
    </w:p>
    <w:p w:rsidR="00C51D34" w:rsidRDefault="00C51D34" w:rsidP="00C51D34">
      <w:pPr>
        <w:jc w:val="both"/>
      </w:pPr>
      <w:r>
        <w:t>6. В случае нецелесообразности использования подарка главой Рудянского сельсовета принимается решение</w:t>
      </w:r>
      <w:r w:rsidR="000B75BD">
        <w:t xml:space="preserve">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B75BD" w:rsidRDefault="000B75BD" w:rsidP="00C51D34">
      <w:pPr>
        <w:jc w:val="both"/>
      </w:pPr>
      <w:r>
        <w:t>7. Оценка стоимости подарка для реализации (выкупа), предусмотренная пунктами 4, 6 настоящего раздела, осуществляется субъектами оценочной деятельности в соответствии с  законодательством Российской Федерации об оценочной деятельности.</w:t>
      </w:r>
    </w:p>
    <w:p w:rsidR="000B75BD" w:rsidRDefault="000B75BD" w:rsidP="00C51D34">
      <w:pPr>
        <w:jc w:val="both"/>
      </w:pPr>
      <w:r>
        <w:lastRenderedPageBreak/>
        <w:t>8. В случае если подарок не выкуплен или не реализован, главой Рудянского сельсовета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B75BD" w:rsidRDefault="000B75BD" w:rsidP="00C51D34">
      <w:pPr>
        <w:jc w:val="both"/>
      </w:pPr>
      <w:r>
        <w:t>9.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Федерации».</w:t>
      </w:r>
    </w:p>
    <w:p w:rsidR="000B75BD" w:rsidRDefault="000B75BD" w:rsidP="00C51D34">
      <w:pPr>
        <w:jc w:val="both"/>
      </w:pPr>
    </w:p>
    <w:p w:rsidR="000B75BD" w:rsidRDefault="000B75BD" w:rsidP="00C51D34">
      <w:pPr>
        <w:jc w:val="both"/>
      </w:pPr>
      <w:r>
        <w:t>1.9. Признать утратившим силу приложение № 1 к Правилам.</w:t>
      </w:r>
    </w:p>
    <w:p w:rsidR="000B75BD" w:rsidRDefault="000B75BD" w:rsidP="00C51D34">
      <w:pPr>
        <w:jc w:val="both"/>
      </w:pPr>
    </w:p>
    <w:p w:rsidR="000B75BD" w:rsidRDefault="000B75BD" w:rsidP="000B75BD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постоянную бюджетно-финансовую комиссию.</w:t>
      </w:r>
    </w:p>
    <w:p w:rsidR="000B75BD" w:rsidRDefault="000B75BD" w:rsidP="000B75BD">
      <w:pPr>
        <w:jc w:val="both"/>
      </w:pPr>
      <w:r>
        <w:t>3. Настоящее решение вступает в силу в день, следующий за днем его официального опубликования в печатном издании  «Ведомости органов местного самоуправления села Рудяное».</w:t>
      </w:r>
    </w:p>
    <w:p w:rsidR="000B75BD" w:rsidRDefault="000B75BD" w:rsidP="000B75BD">
      <w:pPr>
        <w:jc w:val="both"/>
      </w:pPr>
    </w:p>
    <w:p w:rsidR="000B75BD" w:rsidRDefault="000B75BD" w:rsidP="000B75BD">
      <w:pPr>
        <w:jc w:val="both"/>
      </w:pPr>
    </w:p>
    <w:p w:rsidR="000B75BD" w:rsidRDefault="000B75BD" w:rsidP="000B75BD">
      <w:pPr>
        <w:pStyle w:val="a3"/>
        <w:rPr>
          <w:sz w:val="24"/>
          <w:szCs w:val="24"/>
        </w:rPr>
      </w:pPr>
    </w:p>
    <w:p w:rsidR="000B75BD" w:rsidRDefault="000B75BD" w:rsidP="000B75BD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Рудянского сельсовета                                                                                 М.В. Зубенко</w:t>
      </w:r>
    </w:p>
    <w:p w:rsidR="000B75BD" w:rsidRDefault="000B75BD" w:rsidP="000B75BD"/>
    <w:p w:rsidR="000B75BD" w:rsidRDefault="000B75BD" w:rsidP="000B75BD">
      <w:r>
        <w:t xml:space="preserve">Председатель Рудянского сельского Совета депутатов                                   Н.Н. </w:t>
      </w:r>
      <w:proofErr w:type="spellStart"/>
      <w:r>
        <w:t>Болбунова</w:t>
      </w:r>
      <w:proofErr w:type="spellEnd"/>
    </w:p>
    <w:p w:rsidR="000B75BD" w:rsidRDefault="000B75BD" w:rsidP="000B75BD">
      <w:pPr>
        <w:jc w:val="both"/>
      </w:pPr>
    </w:p>
    <w:p w:rsidR="000B75BD" w:rsidRDefault="000B75BD" w:rsidP="000B75BD">
      <w:pPr>
        <w:jc w:val="both"/>
      </w:pPr>
    </w:p>
    <w:p w:rsidR="000B75BD" w:rsidRDefault="000B75BD" w:rsidP="000B75BD">
      <w:pPr>
        <w:jc w:val="both"/>
      </w:pPr>
    </w:p>
    <w:p w:rsidR="000B75BD" w:rsidRPr="00C51D34" w:rsidRDefault="000B75BD" w:rsidP="00C51D34">
      <w:pPr>
        <w:jc w:val="both"/>
      </w:pPr>
    </w:p>
    <w:sectPr w:rsidR="000B75BD" w:rsidRPr="00C51D34" w:rsidSect="00882625">
      <w:pgSz w:w="11906" w:h="16838"/>
      <w:pgMar w:top="1134" w:right="850" w:bottom="1134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082B"/>
    <w:multiLevelType w:val="multilevel"/>
    <w:tmpl w:val="DE44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820735C"/>
    <w:multiLevelType w:val="hybridMultilevel"/>
    <w:tmpl w:val="9F72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C3F68"/>
    <w:multiLevelType w:val="multilevel"/>
    <w:tmpl w:val="EE1E7C7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393"/>
    <w:rsid w:val="000B75BD"/>
    <w:rsid w:val="00156436"/>
    <w:rsid w:val="003C6078"/>
    <w:rsid w:val="00440C54"/>
    <w:rsid w:val="004B1419"/>
    <w:rsid w:val="00562D45"/>
    <w:rsid w:val="006C2AA9"/>
    <w:rsid w:val="00882625"/>
    <w:rsid w:val="008C754C"/>
    <w:rsid w:val="009A3D50"/>
    <w:rsid w:val="009F2DCC"/>
    <w:rsid w:val="00A213B4"/>
    <w:rsid w:val="00A6536E"/>
    <w:rsid w:val="00B31393"/>
    <w:rsid w:val="00BF3AD9"/>
    <w:rsid w:val="00C51D34"/>
    <w:rsid w:val="00C73CA1"/>
    <w:rsid w:val="00E300C4"/>
    <w:rsid w:val="00ED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D50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D50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2">
    <w:name w:val="Стиль2"/>
    <w:basedOn w:val="a"/>
    <w:rsid w:val="009A3D50"/>
    <w:pPr>
      <w:ind w:firstLine="680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0B75B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B75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D50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D50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2">
    <w:name w:val="Стиль2"/>
    <w:basedOn w:val="a"/>
    <w:rsid w:val="009A3D50"/>
    <w:pPr>
      <w:ind w:firstLine="680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0B75B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B75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xxx</cp:lastModifiedBy>
  <cp:revision>11</cp:revision>
  <dcterms:created xsi:type="dcterms:W3CDTF">2014-03-15T08:44:00Z</dcterms:created>
  <dcterms:modified xsi:type="dcterms:W3CDTF">2014-04-21T22:39:00Z</dcterms:modified>
</cp:coreProperties>
</file>